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4"/>
        </w:rPr>
      </w:pPr>
      <w:r>
        <w:rPr>
          <w:rFonts w:hint="eastAsia" w:ascii="ＭＳ 明朝" w:hAnsi="ＭＳ 明朝" w:eastAsia="ＭＳ 明朝"/>
          <w:sz w:val="24"/>
        </w:rPr>
        <w:t>平内町乳児等通園支援事業の利用におけるキャンセルポリシー</w:t>
      </w:r>
    </w:p>
    <w:p>
      <w:pPr>
        <w:pStyle w:val="0"/>
        <w:jc w:val="center"/>
        <w:rPr>
          <w:rFonts w:hint="eastAsia" w:ascii="ＭＳ 明朝" w:hAnsi="ＭＳ 明朝" w:eastAsia="ＭＳ 明朝"/>
          <w:sz w:val="24"/>
        </w:rPr>
      </w:pPr>
    </w:p>
    <w:p>
      <w:pPr>
        <w:pStyle w:val="0"/>
        <w:ind w:left="220" w:hanging="220" w:hangingChars="100"/>
        <w:jc w:val="left"/>
        <w:rPr>
          <w:rFonts w:hint="eastAsia" w:ascii="ＭＳ 明朝" w:hAnsi="ＭＳ 明朝" w:eastAsia="ＭＳ 明朝"/>
          <w:sz w:val="22"/>
        </w:rPr>
      </w:pPr>
      <w:r>
        <w:rPr>
          <w:rFonts w:hint="eastAsia" w:ascii="ＭＳ 明朝" w:hAnsi="ＭＳ 明朝" w:eastAsia="ＭＳ 明朝"/>
          <w:sz w:val="22"/>
        </w:rPr>
        <w:t>１　「こども誰でも通園制度総合支援システム」（以下「システム」という。）にて実施施設への予約が完了した時点から本キャンセルポリシーの対象となります。</w:t>
      </w:r>
    </w:p>
    <w:p>
      <w:pPr>
        <w:pStyle w:val="0"/>
        <w:ind w:left="209" w:leftChars="-5" w:hanging="220" w:hangingChars="100"/>
        <w:jc w:val="left"/>
        <w:rPr>
          <w:rFonts w:hint="eastAsia" w:ascii="ＭＳ 明朝" w:hAnsi="ＭＳ 明朝" w:eastAsia="ＭＳ 明朝"/>
          <w:sz w:val="22"/>
        </w:rPr>
      </w:pPr>
      <w:r>
        <w:rPr>
          <w:rFonts w:hint="eastAsia" w:ascii="ＭＳ 明朝" w:hAnsi="ＭＳ 明朝" w:eastAsia="ＭＳ 明朝"/>
          <w:sz w:val="22"/>
        </w:rPr>
        <w:t>２　利用日を変更・キャンセルについては、原則、利用日前日までにシステムにより利用予約をキャンセルするとともに、予約をした施設に直接連絡をしてください。</w:t>
      </w:r>
    </w:p>
    <w:p>
      <w:pPr>
        <w:pStyle w:val="0"/>
        <w:ind w:left="200" w:leftChars="95" w:firstLine="0" w:firstLineChars="0"/>
        <w:jc w:val="left"/>
        <w:rPr>
          <w:rFonts w:hint="eastAsia" w:ascii="ＭＳ 明朝" w:hAnsi="ＭＳ 明朝" w:eastAsia="ＭＳ 明朝"/>
          <w:sz w:val="22"/>
        </w:rPr>
      </w:pPr>
      <w:r>
        <w:rPr>
          <w:rFonts w:hint="eastAsia" w:ascii="ＭＳ 明朝" w:hAnsi="ＭＳ 明朝" w:eastAsia="ＭＳ 明朝"/>
          <w:sz w:val="22"/>
        </w:rPr>
        <w:t>なお、利用日を変更したい場合、システム上で一度予約をキャンセルし、新たに予約を行う必要があります。　</w:t>
      </w:r>
    </w:p>
    <w:p>
      <w:pPr>
        <w:pStyle w:val="0"/>
        <w:ind w:left="200" w:leftChars="95" w:firstLineChars="0"/>
        <w:jc w:val="left"/>
        <w:rPr>
          <w:rFonts w:hint="eastAsia" w:ascii="ＭＳ 明朝" w:hAnsi="ＭＳ 明朝" w:eastAsia="ＭＳ 明朝"/>
          <w:sz w:val="22"/>
        </w:rPr>
      </w:pPr>
      <w:r>
        <w:rPr>
          <w:rFonts w:hint="eastAsia" w:ascii="ＭＳ 明朝" w:hAnsi="ＭＳ 明朝" w:eastAsia="ＭＳ 明朝"/>
          <w:sz w:val="22"/>
        </w:rPr>
        <w:t>※キャンセル理由等を確認する場合もありますので、あらかじめご了承ください。</w:t>
      </w:r>
    </w:p>
    <w:p>
      <w:pPr>
        <w:pStyle w:val="0"/>
        <w:ind w:left="0" w:leftChars="0" w:right="-315" w:rightChars="-150" w:hanging="220" w:hangingChars="100"/>
        <w:jc w:val="left"/>
        <w:rPr>
          <w:rFonts w:hint="eastAsia" w:ascii="ＭＳ 明朝" w:hAnsi="ＭＳ 明朝" w:eastAsia="ＭＳ 明朝"/>
          <w:sz w:val="24"/>
        </w:rPr>
      </w:pPr>
      <w:r>
        <w:rPr>
          <w:rFonts w:hint="eastAsia" w:ascii="ＭＳ 明朝" w:hAnsi="ＭＳ 明朝" w:eastAsia="ＭＳ 明朝"/>
          <w:sz w:val="22"/>
        </w:rPr>
        <w:t>３　以下の場合には施設の利用をお控えいただくとともに、利用のキャンセルについて、施設へ電話にて連絡するようにしてください。</w:t>
      </w:r>
    </w:p>
    <w:p>
      <w:pPr>
        <w:pStyle w:val="0"/>
        <w:ind w:left="220" w:hanging="220" w:hangingChars="100"/>
        <w:jc w:val="left"/>
        <w:rPr>
          <w:rFonts w:hint="eastAsia" w:ascii="ＭＳ 明朝" w:hAnsi="ＭＳ 明朝" w:eastAsia="ＭＳ 明朝"/>
          <w:sz w:val="24"/>
        </w:rPr>
      </w:pPr>
      <w:r>
        <w:rPr>
          <w:rFonts w:hint="eastAsia" w:ascii="ＭＳ 明朝" w:hAnsi="ＭＳ 明朝" w:eastAsia="ＭＳ 明朝"/>
          <w:sz w:val="22"/>
        </w:rPr>
        <w:t>　　（１）利用前日・当日に発熱があった場合</w:t>
      </w:r>
    </w:p>
    <w:p>
      <w:pPr>
        <w:pStyle w:val="0"/>
        <w:ind w:left="220" w:hanging="220" w:hangingChars="100"/>
        <w:jc w:val="left"/>
        <w:rPr>
          <w:rFonts w:hint="eastAsia" w:ascii="ＭＳ 明朝" w:hAnsi="ＭＳ 明朝" w:eastAsia="ＭＳ 明朝"/>
          <w:sz w:val="24"/>
        </w:rPr>
      </w:pPr>
      <w:r>
        <w:rPr>
          <w:rFonts w:hint="eastAsia" w:ascii="ＭＳ 明朝" w:hAnsi="ＭＳ 明朝" w:eastAsia="ＭＳ 明朝"/>
          <w:sz w:val="22"/>
        </w:rPr>
        <w:t>　　（２）発熱はなくとも体調の崩れがみられる場合</w:t>
      </w:r>
    </w:p>
    <w:p>
      <w:pPr>
        <w:pStyle w:val="0"/>
        <w:ind w:left="220" w:hanging="220" w:hangingChars="100"/>
        <w:jc w:val="left"/>
        <w:rPr>
          <w:rFonts w:hint="eastAsia" w:ascii="ＭＳ 明朝" w:hAnsi="ＭＳ 明朝" w:eastAsia="ＭＳ 明朝"/>
          <w:sz w:val="24"/>
        </w:rPr>
      </w:pPr>
      <w:r>
        <w:rPr>
          <w:rFonts w:hint="eastAsia" w:ascii="ＭＳ 明朝" w:hAnsi="ＭＳ 明朝" w:eastAsia="ＭＳ 明朝"/>
          <w:sz w:val="22"/>
        </w:rPr>
        <w:t>　　（３）ご家族が感染症にかかっている場合</w:t>
      </w:r>
    </w:p>
    <w:p>
      <w:pPr>
        <w:pStyle w:val="0"/>
        <w:ind w:left="0" w:leftChars="0" w:right="-525" w:rightChars="-250" w:hanging="220" w:hangingChars="100"/>
        <w:jc w:val="left"/>
        <w:rPr>
          <w:rFonts w:hint="eastAsia" w:ascii="ＭＳ 明朝" w:hAnsi="ＭＳ 明朝" w:eastAsia="ＭＳ 明朝"/>
          <w:sz w:val="24"/>
        </w:rPr>
      </w:pPr>
      <w:r>
        <w:rPr>
          <w:rFonts w:hint="eastAsia" w:ascii="ＭＳ 明朝" w:hAnsi="ＭＳ 明朝" w:eastAsia="ＭＳ 明朝"/>
          <w:sz w:val="22"/>
        </w:rPr>
        <w:t>４　利用の無断キャンセルは、施設や他の</w:t>
      </w:r>
      <w:bookmarkStart w:id="0" w:name="_GoBack"/>
      <w:bookmarkEnd w:id="0"/>
      <w:r>
        <w:rPr>
          <w:rFonts w:hint="eastAsia" w:ascii="ＭＳ 明朝" w:hAnsi="ＭＳ 明朝" w:eastAsia="ＭＳ 明朝"/>
          <w:sz w:val="22"/>
        </w:rPr>
        <w:t>利用者の迷惑となりますので、お控えください。なお、度重なる無断キャンセルや予約の変更が確認された場合は、利用をお断りする場合があります。</w:t>
      </w:r>
    </w:p>
    <w:p>
      <w:pPr>
        <w:pStyle w:val="0"/>
        <w:ind w:left="220" w:right="-315" w:rightChars="-150" w:hanging="220" w:hangingChars="100"/>
        <w:jc w:val="left"/>
        <w:rPr>
          <w:rFonts w:hint="eastAsia" w:ascii="ＭＳ 明朝" w:hAnsi="ＭＳ 明朝" w:eastAsia="ＭＳ 明朝"/>
          <w:sz w:val="24"/>
        </w:rPr>
      </w:pPr>
      <w:r>
        <w:rPr>
          <w:rFonts w:hint="eastAsia" w:ascii="ＭＳ 明朝" w:hAnsi="ＭＳ 明朝" w:eastAsia="ＭＳ 明朝"/>
          <w:sz w:val="22"/>
        </w:rPr>
        <w:t>５　キャンセルした場合における利用料等の取り扱いは以下のとおりです。</w:t>
      </w:r>
    </w:p>
    <w:p>
      <w:pPr>
        <w:pStyle w:val="0"/>
        <w:ind w:left="240" w:right="-315" w:rightChars="-150" w:hanging="240" w:hangingChars="100"/>
        <w:jc w:val="left"/>
        <w:rPr>
          <w:rFonts w:hint="eastAsia" w:ascii="ＭＳ 明朝" w:hAnsi="ＭＳ 明朝" w:eastAsia="ＭＳ 明朝"/>
          <w:sz w:val="24"/>
        </w:rPr>
      </w:pPr>
    </w:p>
    <w:tbl>
      <w:tblPr>
        <w:tblStyle w:val="17"/>
        <w:tblW w:w="0" w:type="auto"/>
        <w:tblInd w:w="415" w:type="dxa"/>
        <w:tblLayout w:type="fixed"/>
        <w:tblLook w:firstRow="1" w:lastRow="0" w:firstColumn="1" w:lastColumn="0" w:noHBand="0" w:noVBand="1" w:val="04A0"/>
      </w:tblPr>
      <w:tblGrid>
        <w:gridCol w:w="2730"/>
        <w:gridCol w:w="2942"/>
        <w:gridCol w:w="2940"/>
      </w:tblGrid>
      <w:tr>
        <w:trPr/>
        <w:tc>
          <w:tcPr>
            <w:tcW w:w="2730" w:type="dxa"/>
            <w:shd w:val="clear" w:color="auto" w:themeFill="background1" w:themeFillTint="FF" w:themeFillShade="C0"/>
            <w:vAlign w:val="top"/>
          </w:tcPr>
          <w:p>
            <w:pPr>
              <w:pStyle w:val="0"/>
              <w:rPr>
                <w:rFonts w:hint="eastAsia" w:ascii="ＭＳ 明朝" w:hAnsi="ＭＳ 明朝" w:eastAsia="ＭＳ 明朝"/>
                <w:color w:val="auto"/>
                <w:highlight w:val="none"/>
              </w:rPr>
            </w:pPr>
          </w:p>
        </w:tc>
        <w:tc>
          <w:tcPr>
            <w:tcW w:w="2942" w:type="dxa"/>
            <w:shd w:val="clear" w:color="auto" w:themeFill="background1" w:themeFillTint="FF" w:themeFillShade="C0"/>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利用日の前日以前に</w:t>
            </w:r>
          </w:p>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キャンセル連絡した場合</w:t>
            </w:r>
          </w:p>
        </w:tc>
        <w:tc>
          <w:tcPr>
            <w:tcW w:w="2940" w:type="dxa"/>
            <w:shd w:val="clear" w:color="auto" w:themeFill="background1" w:themeFillTint="FF" w:themeFillShade="C0"/>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利用日の当日※</w:t>
            </w:r>
            <w:r>
              <w:rPr>
                <w:rFonts w:hint="eastAsia" w:ascii="ＭＳ 明朝" w:hAnsi="ＭＳ 明朝" w:eastAsia="ＭＳ 明朝"/>
                <w:color w:val="auto"/>
                <w:highlight w:val="none"/>
              </w:rPr>
              <w:t>1</w:t>
            </w:r>
            <w:r>
              <w:rPr>
                <w:rFonts w:hint="eastAsia" w:ascii="ＭＳ 明朝" w:hAnsi="ＭＳ 明朝" w:eastAsia="ＭＳ 明朝"/>
                <w:color w:val="auto"/>
                <w:highlight w:val="none"/>
              </w:rPr>
              <w:t>に</w:t>
            </w:r>
          </w:p>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キャンセル連絡をした場合</w:t>
            </w:r>
          </w:p>
        </w:tc>
      </w:tr>
      <w:tr>
        <w:trPr/>
        <w:tc>
          <w:tcPr>
            <w:tcW w:w="2730" w:type="dxa"/>
            <w:shd w:val="clear" w:color="auto" w:themeFill="background1" w:themeFillTint="FF" w:themeFillShade="C0"/>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利用料の支払い</w:t>
            </w:r>
          </w:p>
        </w:tc>
        <w:tc>
          <w:tcPr>
            <w:tcW w:w="2942"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無し</w:t>
            </w:r>
          </w:p>
        </w:tc>
        <w:tc>
          <w:tcPr>
            <w:tcW w:w="2940"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施設が定める額</w:t>
            </w:r>
          </w:p>
        </w:tc>
      </w:tr>
      <w:tr>
        <w:trPr/>
        <w:tc>
          <w:tcPr>
            <w:tcW w:w="2730" w:type="dxa"/>
            <w:shd w:val="clear" w:color="auto" w:themeFill="background1" w:themeFillTint="FF" w:themeFillShade="C0"/>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実費負担（給食費等）の支払い</w:t>
            </w:r>
          </w:p>
        </w:tc>
        <w:tc>
          <w:tcPr>
            <w:tcW w:w="2942"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施設が定める額</w:t>
            </w:r>
          </w:p>
        </w:tc>
        <w:tc>
          <w:tcPr>
            <w:tcW w:w="2940"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施設が定める額</w:t>
            </w:r>
          </w:p>
        </w:tc>
      </w:tr>
      <w:tr>
        <w:trPr/>
        <w:tc>
          <w:tcPr>
            <w:tcW w:w="2730" w:type="dxa"/>
            <w:shd w:val="clear" w:color="auto" w:themeFill="background1" w:themeFillTint="FF" w:themeFillShade="C0"/>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利用時間の消費</w:t>
            </w:r>
          </w:p>
        </w:tc>
        <w:tc>
          <w:tcPr>
            <w:tcW w:w="2942"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無し</w:t>
            </w:r>
          </w:p>
        </w:tc>
        <w:tc>
          <w:tcPr>
            <w:tcW w:w="2940"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有り</w:t>
            </w:r>
          </w:p>
        </w:tc>
      </w:tr>
    </w:tbl>
    <w:p>
      <w:pPr>
        <w:pStyle w:val="0"/>
        <w:ind w:left="-1258" w:leftChars="-704" w:right="-525" w:rightChars="-250" w:hanging="220" w:hangingChars="100"/>
        <w:jc w:val="left"/>
        <w:rPr>
          <w:rFonts w:hint="eastAsia" w:ascii="ＭＳ 明朝" w:hAnsi="ＭＳ 明朝" w:eastAsia="ＭＳ 明朝"/>
          <w:sz w:val="24"/>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1</w:t>
      </w:r>
      <w:r>
        <w:rPr>
          <w:rFonts w:hint="eastAsia" w:ascii="ＭＳ 明朝" w:hAnsi="ＭＳ 明朝" w:eastAsia="ＭＳ 明朝"/>
          <w:sz w:val="22"/>
        </w:rPr>
        <w:t>当日のキャンセルとは、通常保育を含む施設開所日のうち、利用日の午前０時以降　</w:t>
      </w:r>
    </w:p>
    <w:p>
      <w:pPr>
        <w:pStyle w:val="0"/>
        <w:ind w:left="-1238" w:leftChars="-704" w:right="-315" w:rightChars="-150" w:hanging="240" w:hangingChars="100"/>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2"/>
        </w:rPr>
        <w:t>に行われるキャンセルのことをいいます。</w:t>
      </w:r>
    </w:p>
    <w:p>
      <w:pPr>
        <w:pStyle w:val="0"/>
        <w:ind w:left="832" w:leftChars="-704" w:right="-525" w:rightChars="-250" w:hanging="2310" w:hangingChars="1050"/>
        <w:jc w:val="left"/>
        <w:rPr>
          <w:rFonts w:hint="eastAsia" w:ascii="ＭＳ 明朝" w:hAnsi="ＭＳ 明朝" w:eastAsia="ＭＳ 明朝"/>
          <w:sz w:val="24"/>
        </w:rPr>
      </w:pP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2 </w:t>
      </w:r>
      <w:r>
        <w:rPr>
          <w:rFonts w:hint="eastAsia" w:ascii="ＭＳ 明朝" w:hAnsi="ＭＳ 明朝" w:eastAsia="ＭＳ 明朝"/>
          <w:sz w:val="22"/>
        </w:rPr>
        <w:t>施設でキャンセルポリシーを規定している場合は、そのキャンセルポリシーが優先されますので、施設に内容を確認してください。</w:t>
      </w:r>
    </w:p>
    <w:p>
      <w:pPr>
        <w:pStyle w:val="0"/>
        <w:ind w:left="832" w:leftChars="-704" w:right="-525" w:rightChars="-250" w:hanging="2310" w:hangingChars="1050"/>
        <w:jc w:val="left"/>
        <w:rPr>
          <w:rFonts w:hint="eastAsia" w:ascii="ＭＳ 明朝" w:hAnsi="ＭＳ 明朝" w:eastAsia="ＭＳ 明朝"/>
          <w:sz w:val="24"/>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3 </w:t>
      </w:r>
      <w:r>
        <w:rPr>
          <w:rFonts w:hint="eastAsia" w:ascii="ＭＳ 明朝" w:hAnsi="ＭＳ 明朝" w:eastAsia="ＭＳ 明朝"/>
          <w:sz w:val="22"/>
        </w:rPr>
        <w:t>キャンセル料は、キャンセル日から</w:t>
      </w:r>
      <w:r>
        <w:rPr>
          <w:rFonts w:hint="eastAsia" w:ascii="ＭＳ 明朝" w:hAnsi="ＭＳ 明朝" w:eastAsia="ＭＳ 明朝"/>
          <w:sz w:val="22"/>
        </w:rPr>
        <w:t>1</w:t>
      </w:r>
      <w:r>
        <w:rPr>
          <w:rFonts w:hint="eastAsia" w:ascii="ＭＳ 明朝" w:hAnsi="ＭＳ 明朝" w:eastAsia="ＭＳ 明朝"/>
          <w:sz w:val="22"/>
        </w:rPr>
        <w:t>週間以内に施設へお支払いください。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TotalTime>
  <Pages>1</Pages>
  <Words>5</Words>
  <Characters>714</Characters>
  <Application>JUST Note</Application>
  <Lines>38</Lines>
  <Paragraphs>26</Paragraphs>
  <CharactersWithSpaces>774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鳴海　由貴</cp:lastModifiedBy>
  <cp:lastPrinted>2026-03-09T01:46:28Z</cp:lastPrinted>
  <dcterms:modified xsi:type="dcterms:W3CDTF">2026-03-09T01:56:32Z</dcterms:modified>
  <cp:revision>0</cp:revision>
</cp:coreProperties>
</file>