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様式第３（第２２条関係）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spacing w:val="20"/>
          <w:kern w:val="0"/>
          <w:sz w:val="36"/>
          <w:fitText w:val="7560" w:id="1"/>
        </w:rPr>
        <w:t>給水装置工事主任技術者選任・解任届出</w:t>
      </w:r>
      <w:r>
        <w:rPr>
          <w:rFonts w:hint="eastAsia" w:ascii="Times New Roman" w:hAnsi="Times New Roman" w:eastAsia="ＭＳ 明朝"/>
          <w:color w:val="000000"/>
          <w:kern w:val="0"/>
          <w:sz w:val="36"/>
          <w:fitText w:val="7560" w:id="1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平内町水道事業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平内町長　船　橋　茂　久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　　年　　月　　日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申請者　氏名又は名称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住所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代表者氏名　　　　　　　　　　　　　　　　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水道法第２５条の４の規定に基づき、次のとおり給水装置工事主任技術者の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選　任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の届出をします。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解　任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438"/>
        <w:gridCol w:w="2998"/>
        <w:gridCol w:w="1799"/>
      </w:tblGrid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給水区域で給水装置工事の事業を行う事業所の名称</w:t>
            </w:r>
          </w:p>
        </w:tc>
        <w:tc>
          <w:tcPr>
            <w:tcW w:w="4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　上記事業所で選任・解任する給水装置工事　　主任技術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者の氏名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給水装置工事主任技術者免状の交付番号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選任・解任年月日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</w:p>
    <w:sectPr>
      <w:pgSz w:w="11906" w:h="16838"/>
      <w:pgMar w:top="1474" w:right="1190" w:bottom="1248" w:left="1360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52</Words>
  <Characters>301</Characters>
  <Application>JUST Note</Application>
  <Lines>2</Lines>
  <Paragraphs>1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HIRANAI</dc:creator>
  <cp:lastModifiedBy>中里　文彦</cp:lastModifiedBy>
  <cp:lastPrinted>2014-02-20T00:47:00Z</cp:lastPrinted>
  <dcterms:created xsi:type="dcterms:W3CDTF">2013-05-14T09:15:00Z</dcterms:created>
  <dcterms:modified xsi:type="dcterms:W3CDTF">2020-02-26T07:16:40Z</dcterms:modified>
  <cp:revision>12</cp:revision>
</cp:coreProperties>
</file>